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Progetto Modelli innovativi di Alternanza Scuola Lavoro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ISTITUTO SCOLASTICO</w:t>
        <w:tab/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_____IIS GAE A</w:t>
      </w:r>
      <w:r w:rsidDel="00000000" w:rsidR="00000000" w:rsidRPr="00000000">
        <w:rPr>
          <w:sz w:val="20"/>
          <w:szCs w:val="20"/>
          <w:rtl w:val="0"/>
        </w:rPr>
        <w:t xml:space="preserve">ULENTI - BIELLA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DENOMINAZIONE DEL PROGETTO DI ALTERNANZA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_____PROGETTO DOMUS__________________________________________________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ANNO SCOLASTICO DI RIFERIMENTO ________</w:t>
      </w:r>
      <w:r w:rsidDel="00000000" w:rsidR="00000000" w:rsidRPr="00000000">
        <w:rPr>
          <w:sz w:val="20"/>
          <w:szCs w:val="20"/>
          <w:rtl w:val="0"/>
        </w:rPr>
        <w:t xml:space="preserve">2018/2019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INDIRIZZI DI STUDIO COINVOLTI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</w:t>
      </w:r>
      <w:r w:rsidDel="00000000" w:rsidR="00000000" w:rsidRPr="00000000">
        <w:rPr>
          <w:sz w:val="20"/>
          <w:szCs w:val="20"/>
          <w:rtl w:val="0"/>
        </w:rPr>
        <w:t xml:space="preserve">IPSIA CORSO MANUTENZIONE_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PROGETTO È STATO FINANZIATO DA FONDI “PON PER LA SCUOLA”?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2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BREVE DESCRIZIONE DEL PROGETTO DI ALTERNANZA (max 500 caratteri)</w:t>
      </w:r>
    </w:p>
    <w:p w:rsidR="00000000" w:rsidDel="00000000" w:rsidP="00000000" w:rsidRDefault="00000000" w:rsidRPr="00000000" w14:paraId="00000014">
      <w:pPr>
        <w:spacing w:after="200" w:line="240" w:lineRule="auto"/>
        <w:ind w:left="1440" w:firstLine="0"/>
        <w:rPr/>
      </w:pPr>
      <w:r w:rsidDel="00000000" w:rsidR="00000000" w:rsidRPr="00000000">
        <w:rPr>
          <w:rtl w:val="0"/>
        </w:rPr>
        <w:t xml:space="preserve">Il progetto si propone di realizzare dispositivi elettronici/informatici innovativi per l’ausilio a persone con grave disabilità motoria e cognitiva.</w:t>
      </w:r>
    </w:p>
    <w:p w:rsidR="00000000" w:rsidDel="00000000" w:rsidP="00000000" w:rsidRDefault="00000000" w:rsidRPr="00000000" w14:paraId="00000015">
      <w:pPr>
        <w:spacing w:after="200" w:line="240" w:lineRule="auto"/>
        <w:ind w:left="1440" w:firstLine="0"/>
        <w:rPr/>
      </w:pPr>
      <w:r w:rsidDel="00000000" w:rsidR="00000000" w:rsidRPr="00000000">
        <w:rPr>
          <w:rtl w:val="0"/>
        </w:rPr>
        <w:t xml:space="preserve">Il progetto prevede lo studio e la produzione, individualizzata per paziente e, di conseguenza, consente ai nostri allievi di approcciare, anche emotivamente, le persone con gravi disabilità.</w:t>
      </w:r>
    </w:p>
    <w:p w:rsidR="00000000" w:rsidDel="00000000" w:rsidP="00000000" w:rsidRDefault="00000000" w:rsidRPr="00000000" w14:paraId="00000016">
      <w:pPr>
        <w:spacing w:after="200" w:line="240" w:lineRule="auto"/>
        <w:ind w:left="1440" w:firstLine="0"/>
        <w:rPr/>
      </w:pPr>
      <w:r w:rsidDel="00000000" w:rsidR="00000000" w:rsidRPr="00000000">
        <w:rPr>
          <w:rtl w:val="0"/>
        </w:rPr>
        <w:t xml:space="preserve">Oltre alle competenze tecniche, si sviluppano competenze nell’ambito dell'inclusione e della cittadinanza attiva.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RETE DI PARTNER</w:t>
      </w:r>
    </w:p>
    <w:p w:rsidR="00000000" w:rsidDel="00000000" w:rsidP="00000000" w:rsidRDefault="00000000" w:rsidRPr="00000000" w14:paraId="00000019">
      <w:pPr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Cooperativa di Solidarietà Sociale Domus Laetitiae, Sagliano Micca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generale, quali sono i principali obiettivi che caratterizzano l’attività in termini di sviluppo di competenze?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competenza digitale;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competenza in materia di cittadinanza;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competenza personale, sociale e capacità di imparare a imparare;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competenza in materia di consapevolezza ed espressione culturali.</w:t>
        <w:tab/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AMBIENTI DI APPRENDIMENTO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Laboratori di informatica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Laboratori di elettronica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Laboratori di meccanica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Aule multimediali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Aule per degenti dell’ente ospitante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METODOLOGIE DIDATTICHE 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Lezione frontale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Didattica laboratoriale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Peer education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Problem solving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Brain storming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Cooperative learning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Tre parole chiave rappresentative del progetto di Alternanza: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Innovazione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Inclusione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Cittadinanza attiva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Eventuali link online: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Source Sans Pro" w:cs="Source Sans Pro" w:eastAsia="Source Sans Pro" w:hAnsi="Source Sans Pro"/>
      <w:b w:val="0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Source Sans Pro" w:cs="Source Sans Pro" w:eastAsia="Source Sans Pro" w:hAnsi="Source Sans Pro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Source Sans Pro" w:cs="Source Sans Pro" w:eastAsia="Source Sans Pro" w:hAnsi="Source Sans Pro"/>
      <w:b w:val="0"/>
      <w:i w:val="0"/>
      <w:smallCaps w:val="0"/>
      <w:strike w:val="0"/>
      <w:color w:val="434343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Source Sans Pro" w:cs="Source Sans Pro" w:eastAsia="Source Sans Pro" w:hAnsi="Source Sans Pro"/>
      <w:b w:val="0"/>
      <w:i w:val="1"/>
      <w:smallCaps w:val="0"/>
      <w:strike w:val="0"/>
      <w:color w:val="434343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Source Sans Pro" w:cs="Source Sans Pro" w:eastAsia="Source Sans Pro" w:hAnsi="Source Sans Pro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Source Sans Pro" w:cs="Source Sans Pro" w:eastAsia="Source Sans Pro" w:hAnsi="Source Sans Pro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Source Sans Pro" w:cs="Source Sans Pro" w:eastAsia="Source Sans Pro" w:hAnsi="Source Sans Pro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Source Sans Pro" w:cs="Source Sans Pro" w:eastAsia="Source Sans Pro" w:hAnsi="Source Sans Pro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