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40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Menu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5B9BD5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5B9BD5"/>
          <w:spacing w:val="0"/>
          <w:position w:val="0"/>
          <w:sz w:val="24"/>
          <w:shd w:fill="auto" w:val="clear"/>
        </w:rPr>
        <w:t xml:space="preserve">Antipasto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Paletta tiepida su crema di ceci al sesamo, inverso di olive liquida al rosmarino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5B9BD5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5B9BD5"/>
          <w:spacing w:val="0"/>
          <w:position w:val="0"/>
          <w:sz w:val="24"/>
          <w:shd w:fill="auto" w:val="clear"/>
        </w:rPr>
        <w:t xml:space="preserve">Primo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Vellutata di patata viola, spuma calda al tartufo, mini choux croccanti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5B9BD5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5B9BD5"/>
          <w:spacing w:val="0"/>
          <w:position w:val="0"/>
          <w:sz w:val="24"/>
          <w:shd w:fill="auto" w:val="clear"/>
        </w:rPr>
        <w:t xml:space="preserve">Intermezzo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Gelato di extra vergine al balsamico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5B9BD5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5B9BD5"/>
          <w:spacing w:val="0"/>
          <w:position w:val="0"/>
          <w:sz w:val="24"/>
          <w:shd w:fill="auto" w:val="clear"/>
        </w:rPr>
        <w:t xml:space="preserve">Secondo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Tagliata di filetto su patate castello, quartetto di verdure in oliocottura, emulsione di cioccolato al peperoncino e olio di oliva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5B9BD5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5B9BD5"/>
          <w:spacing w:val="0"/>
          <w:position w:val="0"/>
          <w:sz w:val="24"/>
          <w:shd w:fill="auto" w:val="clear"/>
        </w:rPr>
        <w:t xml:space="preserve">Dessert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Zabaione di Erbaluce passito su mela cotta, croccante di nocciola Gentile del Piemonte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40" w:after="0" w:line="240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Ingredienti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Paletta biellese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kg di ceci secchi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barattolo di tahine neutro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Olio extra vergine di oliva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Menta fresca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Aglio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Limoni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kg di olive verdi snocciolate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Alginato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Gluconolattato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Rosmarino fresco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Patate viola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Panna da montare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Olio al tartufo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Lecitina di soia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Farina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Uova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Burro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Parmigiano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Zucchero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Latte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Aceto balsamico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Mandorle a fette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Filetto di manzo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Barbabietola fresca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Zucca gialla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Patate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Carote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Cioccolato fondente al 99% di massa di cacao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Peperoncino fresco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Gomma di xantana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Erbaluce passito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Mele gialle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Granella di nocciola Gentile del Piemonte (o meglio ancora di Gianduja)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Maltodestrina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40" w:after="0" w:line="240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Attrezzatura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Sifone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Cartucce di azoto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Frullatore ad immersione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Telo da formaggio o superbag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Bilancino di precisione al decimo o meglio centesimo di grammo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Macchina per il gelato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Termometro ad immersione o con sonda a spillo, precisione al grado centigrado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Fogli di silicone per infornare (tipo silpat per foderare le teglie da forno)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